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חייו המרכזיים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הסכם השלום עם מצרים ואירועים מרכזיים נוספים בתקופתו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 (ברסט-ליטובסק)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חוזה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1977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העוסק בלידתו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נעצר בידי השלטון הסובייטי ונשלח למחנה עבודה ברוסיה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בתיאור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קמפ דייוויד נחתמו קודם, וחוזה השלום בעקבותיהם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 הזיתים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(1979)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(1981)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פרשת 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ה״מהפך״ – בגין נבחר לראש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נחתם חוזה השלום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 שבגין בחר למנוע מלחמת אחים בין כוחות יהודיים, חיזק את האחדות הלאומית ואת מעמד הממשלה הנבחרת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1977, בעקבות ה׳מהפך׳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פרשת אלטלנה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האירועים כקלפים ולבקש מהתלמידים לסדר אותם פיזית לפני המילוי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האירועים ברצף סיפורי כדי לחזק את ההבנה הכרונולוגית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להוריד פריטים המסומנים כקשים (skip_n)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את האירועים המרכזיים בחייו של מנחם בגין – מילדותו, דרך פעילותו המחתרתית, ועד תקופתו כראש ממשלה והסכם השלום עם מצרים.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 (ברסט-ליטובסק)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תפקידו של בגין באצ״ל?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לוחם זוטר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קצין מודיעין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נציג מדיני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נשיא מצרים שביקר בירושלים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גמאל עבד אל-נאצר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יאסר עראפת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נחתם בין ישראל למצרים ב-1979?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חוזה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שביתת נשק זמני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הסכם גבולות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שנה התרחש ה״מהפך״ ובגין נעשה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בשבת נחמו, ולכן נקרא ״מנחם״.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הבריטים ונשלח לכלא במצרים.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בפרשת 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עם מצרים נחתם לפני הסכמי קמפ דייוויד.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מונה למפקד ה__________, מחתרת שנאבקה בשלטון הבריטי.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ב-20.6.1977, לאחר ה״__________״, נעשה בגין לראש הממשלה.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נישא לאשתו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נקבר ב__________ לפי בקשתו.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פרשת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חוזה השלום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1981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הפצצת הכור הגרעיני בעיראק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1979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אלטלנה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נחתם חוזה השלום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מונה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ה״מהפך״ – בגין נבחר לראש הממשלה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ההחלטה של בגין שלא להילחם בפרשת אלטלנה נחשבת למשמעותית בתולדות המדינה.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בגין הפך לראש ממשלה?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שם האירוע שבו היה עימות בין האצ״ל לכוחות המדינה ב-1948?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חתם בגין על חוזה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