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חייו המרכזיים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היסטוריים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הסכם השלום עם מצרים ואירועים מרכזיים נוספים בתקופתו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בריסק (ברסט-ליטובסק)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אנואר סאדאת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בדף העוסק בלידתו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בתיאור האירוע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אירוע לשנה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(1948)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(1977)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(1979)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מהמוקדם למאוחר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בגין נולד בבריסק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פרשת אלטלנה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ה״מהפך״ – בגין נבחר לראש הממשלה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1977, בעקבות ה׳מהפך׳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פרשת אלטלנה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האירועים כקלפים ולבקש מהתלמידים לסדר אותם פיזית לפני המילוי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בין האירועים ברצף סיפורי כדי לחזק את ההבנה הכרונולוגית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להוריד פריטים המסומנים כקשים (skip_n) בהוראה 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תתרגלו את האירועים המרכזיים בחייו של מנחם בגין – מילדותו, דרך פעילותו המחתרתית, ועד תקופתו כראש ממשלה והסכם השלום עם מצרים.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עליזה  ·  מהפך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עיר נולד מנחם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בריסק (ברסט-ליטובסק)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נשיא מצרים שביקר בירושלים ב-1977?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אנואר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חוסני מובארכ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גמאל עבד אל-נאצר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נולד בשבת נחמו, ולכן נקרא ״מנחם״.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בפרשת אלטלנה נהרגו 19 לוחמים.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ב-20.6.1977, לאחר ה״__________״, נעשה בגין לראש הממשלה.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בגין נישא לאשתו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אירוע לשנה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פרשת אלטלנה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1948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המהפך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1977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חוזה השלום עם מצרים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1979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האירועים מהמוקדם למאוחר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פרשת אלטלנה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ה״מהפך״ – בגין נבחר לראש הממשלה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נולד בבריסק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בגין הפך לראש ממשלה?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היה שם האירוע שבו היה עימות בין האצ״ל לכוחות המדינה ב-1948?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הזמן של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